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3D3" w14:textId="429ECD9C" w:rsidR="00663F95" w:rsidRPr="00663F95" w:rsidRDefault="00663F95" w:rsidP="00663F9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Calibri" w:hAnsi="Calibri" w:cs="Calibri"/>
          <w:b/>
          <w:bCs/>
          <w:sz w:val="28"/>
          <w:szCs w:val="28"/>
        </w:rPr>
      </w:pPr>
      <w:r w:rsidRPr="00663F95">
        <w:rPr>
          <w:rFonts w:ascii="Calibri" w:hAnsi="Calibri" w:cs="Calibri"/>
          <w:b/>
          <w:bCs/>
          <w:sz w:val="28"/>
          <w:szCs w:val="28"/>
        </w:rPr>
        <w:t>Реквизиты нормативных правовых актов, регламентирующих порядок действий заявителя и организации холодного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холодного водоснабжения</w:t>
      </w:r>
      <w:r>
        <w:rPr>
          <w:rFonts w:ascii="Calibri" w:hAnsi="Calibri" w:cs="Calibri"/>
          <w:b/>
          <w:bCs/>
          <w:sz w:val="28"/>
          <w:szCs w:val="28"/>
        </w:rPr>
        <w:t xml:space="preserve"> и (или) водоотведения</w:t>
      </w:r>
      <w:r w:rsidRPr="00663F95">
        <w:rPr>
          <w:rFonts w:ascii="Calibri" w:hAnsi="Calibri" w:cs="Calibri"/>
          <w:b/>
          <w:bCs/>
          <w:sz w:val="28"/>
          <w:szCs w:val="28"/>
        </w:rPr>
        <w:t xml:space="preserve"> (в том числе в форме электронного документа)</w:t>
      </w:r>
    </w:p>
    <w:p w14:paraId="42ADCEA1" w14:textId="77777777" w:rsidR="00663F95" w:rsidRDefault="00663F95" w:rsidP="00663F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0DCBC53" w14:textId="6D124C68" w:rsidR="00663F95" w:rsidRDefault="00663F95" w:rsidP="00663F9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 w:rsidRPr="00320573">
        <w:rPr>
          <w:rFonts w:ascii="Arial" w:hAnsi="Arial" w:cs="Arial"/>
          <w:sz w:val="20"/>
          <w:szCs w:val="20"/>
        </w:rPr>
        <w:t>Постановление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</w:p>
    <w:p w14:paraId="4F317AB8" w14:textId="77777777" w:rsidR="00663F95" w:rsidRDefault="00663F95" w:rsidP="00663F95"/>
    <w:p w14:paraId="0500B5B4" w14:textId="77777777" w:rsidR="00663F95" w:rsidRPr="00057898" w:rsidRDefault="00663F95" w:rsidP="00663F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7476720" w14:textId="77777777" w:rsidR="00663F95" w:rsidRDefault="00663F95" w:rsidP="00663F95"/>
    <w:p w14:paraId="3861D6E8" w14:textId="77777777" w:rsidR="006E1AB0" w:rsidRDefault="006E1AB0"/>
    <w:sectPr w:rsidR="006E1AB0" w:rsidSect="00057898">
      <w:pgSz w:w="11906" w:h="16838"/>
      <w:pgMar w:top="284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E"/>
    <w:rsid w:val="005362D0"/>
    <w:rsid w:val="00663F95"/>
    <w:rsid w:val="006E1AB0"/>
    <w:rsid w:val="007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7E3"/>
  <w15:chartTrackingRefBased/>
  <w15:docId w15:val="{087A02F7-736A-4F8B-B485-327184C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F95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Инжиниринг MCK</dc:creator>
  <cp:keywords/>
  <dc:description/>
  <cp:lastModifiedBy>Инжиниринг MCK</cp:lastModifiedBy>
  <cp:revision>3</cp:revision>
  <dcterms:created xsi:type="dcterms:W3CDTF">2023-11-17T08:31:00Z</dcterms:created>
  <dcterms:modified xsi:type="dcterms:W3CDTF">2023-11-17T08:35:00Z</dcterms:modified>
</cp:coreProperties>
</file>