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F6" w:rsidRPr="006A4702" w:rsidRDefault="000171F6" w:rsidP="000171F6">
      <w:pPr>
        <w:spacing w:after="0" w:line="240" w:lineRule="auto"/>
        <w:ind w:firstLineChars="100" w:firstLine="241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6A4702">
        <w:rPr>
          <w:rFonts w:ascii="Tahoma" w:eastAsia="Times New Roman" w:hAnsi="Tahoma" w:cs="Tahoma"/>
          <w:b/>
          <w:sz w:val="24"/>
          <w:szCs w:val="24"/>
          <w:lang w:eastAsia="ru-RU"/>
        </w:rPr>
        <w:t>Контактные данные ответственных за прием и обработку заявок на подключение (технологическое присоединение) к системе теплоснабжения:</w:t>
      </w:r>
    </w:p>
    <w:p w:rsidR="000171F6" w:rsidRPr="006A4702" w:rsidRDefault="000171F6" w:rsidP="000171F6">
      <w:pPr>
        <w:spacing w:after="0" w:line="240" w:lineRule="auto"/>
        <w:ind w:firstLineChars="100" w:firstLine="241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0171F6" w:rsidRPr="006A4702" w:rsidRDefault="000171F6" w:rsidP="000171F6">
      <w:pPr>
        <w:spacing w:after="0" w:line="240" w:lineRule="auto"/>
        <w:ind w:firstLineChars="100" w:firstLine="241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CF25B9" w:rsidRPr="00C56C9D" w:rsidRDefault="006A4702" w:rsidP="00CF25B9">
      <w:pPr>
        <w:rPr>
          <w:rFonts w:ascii="Tahoma" w:eastAsia="Times New Roman" w:hAnsi="Tahoma" w:cs="Tahoma"/>
          <w:sz w:val="24"/>
          <w:szCs w:val="24"/>
          <w:lang w:eastAsia="ru-RU"/>
        </w:rPr>
      </w:pPr>
      <w:r w:rsidRPr="006A4702">
        <w:rPr>
          <w:rFonts w:ascii="Tahoma" w:eastAsia="Times New Roman" w:hAnsi="Tahoma" w:cs="Tahoma"/>
          <w:sz w:val="24"/>
          <w:szCs w:val="24"/>
          <w:lang w:eastAsia="ru-RU"/>
        </w:rPr>
        <w:t>Номер телефона: +7 (498) 742 02 8</w:t>
      </w:r>
      <w:r w:rsidR="00CF25B9">
        <w:rPr>
          <w:rFonts w:ascii="Tahoma" w:eastAsia="Times New Roman" w:hAnsi="Tahoma" w:cs="Tahoma"/>
          <w:sz w:val="24"/>
          <w:szCs w:val="24"/>
          <w:lang w:eastAsia="ru-RU"/>
        </w:rPr>
        <w:t>4</w:t>
      </w:r>
      <w:r w:rsidRPr="006A4702">
        <w:rPr>
          <w:rFonts w:ascii="Tahoma" w:eastAsia="Times New Roman" w:hAnsi="Tahoma" w:cs="Tahoma"/>
          <w:sz w:val="24"/>
          <w:szCs w:val="24"/>
          <w:lang w:eastAsia="ru-RU"/>
        </w:rPr>
        <w:t xml:space="preserve">   доб.</w:t>
      </w:r>
      <w:r w:rsidR="007B15F3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6A4702">
        <w:rPr>
          <w:rFonts w:ascii="Tahoma" w:eastAsia="Times New Roman" w:hAnsi="Tahoma" w:cs="Tahoma"/>
          <w:sz w:val="24"/>
          <w:szCs w:val="24"/>
          <w:lang w:eastAsia="ru-RU"/>
        </w:rPr>
        <w:t>4</w:t>
      </w:r>
      <w:r w:rsidR="007B15F3">
        <w:rPr>
          <w:rFonts w:ascii="Tahoma" w:eastAsia="Times New Roman" w:hAnsi="Tahoma" w:cs="Tahoma"/>
          <w:sz w:val="24"/>
          <w:szCs w:val="24"/>
          <w:lang w:eastAsia="ru-RU"/>
        </w:rPr>
        <w:t>2</w:t>
      </w:r>
      <w:r w:rsidR="008A6429">
        <w:rPr>
          <w:rFonts w:ascii="Tahoma" w:eastAsia="Times New Roman" w:hAnsi="Tahoma" w:cs="Tahoma"/>
          <w:sz w:val="24"/>
          <w:szCs w:val="24"/>
          <w:lang w:eastAsia="ru-RU"/>
        </w:rPr>
        <w:t>7</w:t>
      </w:r>
      <w:r w:rsidRPr="006A4702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8A6429">
        <w:rPr>
          <w:rFonts w:ascii="Tahoma" w:eastAsia="Times New Roman" w:hAnsi="Tahoma" w:cs="Tahoma"/>
          <w:sz w:val="24"/>
          <w:szCs w:val="24"/>
          <w:lang w:eastAsia="ru-RU"/>
        </w:rPr>
        <w:t>Беткер Андрей Корнеевич</w:t>
      </w:r>
    </w:p>
    <w:p w:rsidR="006A4702" w:rsidRPr="006A4702" w:rsidRDefault="006A4702" w:rsidP="006A4702">
      <w:pPr>
        <w:rPr>
          <w:rFonts w:ascii="Tahoma" w:eastAsia="Times New Roman" w:hAnsi="Tahoma" w:cs="Tahoma"/>
          <w:sz w:val="24"/>
          <w:szCs w:val="24"/>
          <w:lang w:eastAsia="ru-RU"/>
        </w:rPr>
      </w:pPr>
    </w:p>
    <w:p w:rsidR="000171F6" w:rsidRPr="006A4702" w:rsidRDefault="000171F6" w:rsidP="000171F6">
      <w:pPr>
        <w:spacing w:after="0" w:line="240" w:lineRule="auto"/>
        <w:ind w:firstLineChars="100" w:firstLine="240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0171F6" w:rsidRPr="006A4702" w:rsidRDefault="000171F6" w:rsidP="000171F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6A4702">
        <w:rPr>
          <w:rFonts w:ascii="Tahoma" w:eastAsia="Times New Roman" w:hAnsi="Tahoma" w:cs="Tahoma"/>
          <w:sz w:val="24"/>
          <w:szCs w:val="24"/>
          <w:lang w:eastAsia="ru-RU"/>
        </w:rPr>
        <w:t xml:space="preserve">Адрес службы: Московская область, г. Котельники, </w:t>
      </w:r>
      <w:proofErr w:type="spellStart"/>
      <w:r w:rsidRPr="006A4702">
        <w:rPr>
          <w:rFonts w:ascii="Tahoma" w:eastAsia="Times New Roman" w:hAnsi="Tahoma" w:cs="Tahoma"/>
          <w:sz w:val="24"/>
          <w:szCs w:val="24"/>
          <w:lang w:eastAsia="ru-RU"/>
        </w:rPr>
        <w:t>Яничкин</w:t>
      </w:r>
      <w:proofErr w:type="spellEnd"/>
      <w:r w:rsidRPr="006A4702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6A4702">
        <w:rPr>
          <w:rFonts w:ascii="Tahoma" w:eastAsia="Times New Roman" w:hAnsi="Tahoma" w:cs="Tahoma"/>
          <w:sz w:val="24"/>
          <w:szCs w:val="24"/>
          <w:lang w:eastAsia="ru-RU"/>
        </w:rPr>
        <w:t>пр</w:t>
      </w:r>
      <w:proofErr w:type="spellEnd"/>
      <w:r w:rsidRPr="006A4702">
        <w:rPr>
          <w:rFonts w:ascii="Tahoma" w:eastAsia="Times New Roman" w:hAnsi="Tahoma" w:cs="Tahoma"/>
          <w:sz w:val="24"/>
          <w:szCs w:val="24"/>
          <w:lang w:eastAsia="ru-RU"/>
        </w:rPr>
        <w:t xml:space="preserve">-д, д. </w:t>
      </w:r>
      <w:r w:rsidR="006A4702" w:rsidRPr="006A4702">
        <w:rPr>
          <w:rFonts w:ascii="Tahoma" w:eastAsia="Times New Roman" w:hAnsi="Tahoma" w:cs="Tahoma"/>
          <w:sz w:val="24"/>
          <w:szCs w:val="24"/>
          <w:lang w:eastAsia="ru-RU"/>
        </w:rPr>
        <w:t>8</w:t>
      </w:r>
    </w:p>
    <w:p w:rsidR="00BB4DE4" w:rsidRDefault="00964BEC">
      <w:pPr>
        <w:rPr>
          <w:sz w:val="24"/>
          <w:szCs w:val="24"/>
        </w:rPr>
      </w:pPr>
    </w:p>
    <w:p w:rsidR="007E22C3" w:rsidRPr="009B3A63" w:rsidRDefault="007E22C3">
      <w:pPr>
        <w:rPr>
          <w:rFonts w:ascii="Tahoma" w:eastAsia="Times New Roman" w:hAnsi="Tahoma" w:cs="Tahoma"/>
          <w:sz w:val="24"/>
          <w:szCs w:val="24"/>
          <w:lang w:eastAsia="ru-RU"/>
        </w:rPr>
      </w:pPr>
      <w:r w:rsidRPr="009B3A63">
        <w:rPr>
          <w:rFonts w:ascii="Tahoma" w:eastAsia="Times New Roman" w:hAnsi="Tahoma" w:cs="Tahoma"/>
          <w:sz w:val="24"/>
          <w:szCs w:val="24"/>
          <w:lang w:eastAsia="ru-RU"/>
        </w:rPr>
        <w:t>График работы службы приема заявок на подключение: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22C3" w:rsidTr="007E22C3">
        <w:tc>
          <w:tcPr>
            <w:tcW w:w="4785" w:type="dxa"/>
          </w:tcPr>
          <w:p w:rsidR="007E22C3" w:rsidRPr="007E22C3" w:rsidRDefault="007E22C3" w:rsidP="007E22C3">
            <w:pPr>
              <w:jc w:val="center"/>
              <w:rPr>
                <w:b/>
                <w:i/>
                <w:sz w:val="24"/>
                <w:szCs w:val="24"/>
              </w:rPr>
            </w:pPr>
            <w:r w:rsidRPr="007E22C3">
              <w:rPr>
                <w:b/>
                <w:i/>
                <w:sz w:val="24"/>
                <w:szCs w:val="24"/>
              </w:rPr>
              <w:t>Дни недели</w:t>
            </w:r>
          </w:p>
        </w:tc>
        <w:tc>
          <w:tcPr>
            <w:tcW w:w="4786" w:type="dxa"/>
          </w:tcPr>
          <w:p w:rsidR="007E22C3" w:rsidRPr="007E22C3" w:rsidRDefault="007E22C3" w:rsidP="007E22C3">
            <w:pPr>
              <w:jc w:val="center"/>
              <w:rPr>
                <w:b/>
                <w:i/>
                <w:sz w:val="24"/>
                <w:szCs w:val="24"/>
              </w:rPr>
            </w:pPr>
            <w:r w:rsidRPr="007E22C3">
              <w:rPr>
                <w:b/>
                <w:i/>
                <w:sz w:val="24"/>
                <w:szCs w:val="24"/>
              </w:rPr>
              <w:t>Часы работы</w:t>
            </w:r>
          </w:p>
        </w:tc>
      </w:tr>
      <w:tr w:rsidR="007E22C3" w:rsidTr="007E22C3">
        <w:tc>
          <w:tcPr>
            <w:tcW w:w="4785" w:type="dxa"/>
          </w:tcPr>
          <w:p w:rsidR="007E22C3" w:rsidRDefault="007E2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4786" w:type="dxa"/>
          </w:tcPr>
          <w:p w:rsidR="007E22C3" w:rsidRDefault="007E2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9.00-13.00</w:t>
            </w:r>
          </w:p>
        </w:tc>
      </w:tr>
      <w:tr w:rsidR="007E22C3" w:rsidTr="007E22C3">
        <w:tc>
          <w:tcPr>
            <w:tcW w:w="4785" w:type="dxa"/>
          </w:tcPr>
          <w:p w:rsidR="007E22C3" w:rsidRDefault="007E2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4786" w:type="dxa"/>
          </w:tcPr>
          <w:p w:rsidR="007E22C3" w:rsidRDefault="007E2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14.00-18.00</w:t>
            </w:r>
          </w:p>
        </w:tc>
      </w:tr>
      <w:tr w:rsidR="007E22C3" w:rsidTr="007E22C3">
        <w:tc>
          <w:tcPr>
            <w:tcW w:w="4785" w:type="dxa"/>
          </w:tcPr>
          <w:p w:rsidR="007E22C3" w:rsidRDefault="007E2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4786" w:type="dxa"/>
          </w:tcPr>
          <w:p w:rsidR="007E22C3" w:rsidRDefault="007E2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9.00-13.00</w:t>
            </w:r>
          </w:p>
        </w:tc>
      </w:tr>
      <w:tr w:rsidR="007E22C3" w:rsidTr="007E22C3">
        <w:tc>
          <w:tcPr>
            <w:tcW w:w="4785" w:type="dxa"/>
          </w:tcPr>
          <w:p w:rsidR="007E22C3" w:rsidRDefault="007E2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4786" w:type="dxa"/>
          </w:tcPr>
          <w:p w:rsidR="007E22C3" w:rsidRDefault="007E2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14.00-18.00</w:t>
            </w:r>
          </w:p>
        </w:tc>
      </w:tr>
      <w:tr w:rsidR="007E22C3" w:rsidTr="007E22C3">
        <w:tc>
          <w:tcPr>
            <w:tcW w:w="4785" w:type="dxa"/>
          </w:tcPr>
          <w:p w:rsidR="007E22C3" w:rsidRDefault="007E2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4786" w:type="dxa"/>
          </w:tcPr>
          <w:p w:rsidR="007E22C3" w:rsidRDefault="007E2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9.00-13.00</w:t>
            </w:r>
          </w:p>
        </w:tc>
      </w:tr>
      <w:tr w:rsidR="007E22C3" w:rsidTr="007E22C3">
        <w:tc>
          <w:tcPr>
            <w:tcW w:w="4785" w:type="dxa"/>
          </w:tcPr>
          <w:p w:rsidR="007E22C3" w:rsidRDefault="007E2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4786" w:type="dxa"/>
          </w:tcPr>
          <w:p w:rsidR="007E22C3" w:rsidRDefault="007E2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</w:t>
            </w:r>
          </w:p>
        </w:tc>
      </w:tr>
      <w:tr w:rsidR="007E22C3" w:rsidTr="007E22C3">
        <w:tc>
          <w:tcPr>
            <w:tcW w:w="4785" w:type="dxa"/>
          </w:tcPr>
          <w:p w:rsidR="007E22C3" w:rsidRDefault="007E2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</w:t>
            </w:r>
          </w:p>
        </w:tc>
        <w:tc>
          <w:tcPr>
            <w:tcW w:w="4786" w:type="dxa"/>
          </w:tcPr>
          <w:p w:rsidR="007E22C3" w:rsidRDefault="007E2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</w:t>
            </w:r>
          </w:p>
        </w:tc>
      </w:tr>
    </w:tbl>
    <w:p w:rsidR="007E22C3" w:rsidRPr="006A4702" w:rsidRDefault="007E22C3">
      <w:pPr>
        <w:rPr>
          <w:sz w:val="24"/>
          <w:szCs w:val="24"/>
        </w:rPr>
      </w:pPr>
      <w:bookmarkStart w:id="0" w:name="_GoBack"/>
      <w:bookmarkEnd w:id="0"/>
    </w:p>
    <w:sectPr w:rsidR="007E22C3" w:rsidRPr="006A4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66"/>
    <w:rsid w:val="000171F6"/>
    <w:rsid w:val="001604E8"/>
    <w:rsid w:val="001711BF"/>
    <w:rsid w:val="0053006B"/>
    <w:rsid w:val="006A4702"/>
    <w:rsid w:val="00727066"/>
    <w:rsid w:val="007B15F3"/>
    <w:rsid w:val="007E22C3"/>
    <w:rsid w:val="008A6429"/>
    <w:rsid w:val="00964BEC"/>
    <w:rsid w:val="009B3A63"/>
    <w:rsid w:val="00C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2DD82-E8EF-41DC-AEFC-90BBC6BB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Кондрашкина</dc:creator>
  <cp:keywords/>
  <dc:description/>
  <cp:lastModifiedBy>Кондрашкина Ирина</cp:lastModifiedBy>
  <cp:revision>2</cp:revision>
  <dcterms:created xsi:type="dcterms:W3CDTF">2018-04-28T08:00:00Z</dcterms:created>
  <dcterms:modified xsi:type="dcterms:W3CDTF">2018-04-28T08:00:00Z</dcterms:modified>
</cp:coreProperties>
</file>